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2189" w14:textId="77777777" w:rsidR="003F4BBF" w:rsidRPr="00F676BF" w:rsidRDefault="003F4BBF" w:rsidP="003F4BBF">
      <w:pPr>
        <w:pStyle w:val="NormalnyWeb"/>
        <w:spacing w:before="0" w:beforeAutospacing="0" w:line="276" w:lineRule="auto"/>
        <w:jc w:val="center"/>
        <w:rPr>
          <w:rStyle w:val="Pogrubienie"/>
          <w:rFonts w:ascii="Garamond" w:hAnsi="Garamond"/>
          <w:color w:val="000000"/>
          <w:sz w:val="26"/>
          <w:szCs w:val="26"/>
        </w:rPr>
      </w:pPr>
      <w:r w:rsidRPr="00D029AA">
        <w:rPr>
          <w:rStyle w:val="Pogrubienie"/>
          <w:rFonts w:ascii="Garamond" w:hAnsi="Garamond"/>
          <w:color w:val="000000"/>
          <w:sz w:val="28"/>
          <w:szCs w:val="28"/>
        </w:rPr>
        <w:t xml:space="preserve">Przedsiębiorstwo Gospodarowania Odpadami w Płocku zaprasza do udziału </w:t>
      </w:r>
      <w:r w:rsidRPr="00D029AA">
        <w:rPr>
          <w:rStyle w:val="Pogrubienie"/>
          <w:rFonts w:ascii="Garamond" w:hAnsi="Garamond"/>
          <w:color w:val="000000"/>
          <w:sz w:val="28"/>
          <w:szCs w:val="28"/>
        </w:rPr>
        <w:br/>
      </w:r>
      <w:r w:rsidRPr="00F676BF">
        <w:rPr>
          <w:rStyle w:val="Pogrubienie"/>
          <w:rFonts w:ascii="Garamond" w:hAnsi="Garamond"/>
          <w:color w:val="000000"/>
          <w:sz w:val="26"/>
          <w:szCs w:val="26"/>
        </w:rPr>
        <w:t xml:space="preserve">w konkursie </w:t>
      </w:r>
      <w:r>
        <w:rPr>
          <w:rStyle w:val="Pogrubienie"/>
          <w:rFonts w:ascii="Garamond" w:hAnsi="Garamond"/>
          <w:color w:val="000000"/>
          <w:sz w:val="26"/>
          <w:szCs w:val="26"/>
        </w:rPr>
        <w:t>na najładniejszą</w:t>
      </w:r>
    </w:p>
    <w:p w14:paraId="116345F6" w14:textId="35E935D4" w:rsidR="003F4BBF" w:rsidRPr="00D029AA" w:rsidRDefault="003F4BBF" w:rsidP="003F4BBF">
      <w:pPr>
        <w:pStyle w:val="NormalnyWeb"/>
        <w:spacing w:before="0" w:beforeAutospacing="0" w:line="276" w:lineRule="auto"/>
        <w:jc w:val="center"/>
        <w:rPr>
          <w:rStyle w:val="Pogrubienie"/>
          <w:rFonts w:ascii="Garamond" w:hAnsi="Garamond"/>
          <w:color w:val="000000"/>
          <w:sz w:val="44"/>
          <w:szCs w:val="44"/>
        </w:rPr>
      </w:pPr>
      <w:r w:rsidRPr="00D029AA">
        <w:rPr>
          <w:rStyle w:val="Pogrubienie"/>
          <w:rFonts w:ascii="Garamond" w:hAnsi="Garamond"/>
          <w:color w:val="000000"/>
          <w:sz w:val="44"/>
          <w:szCs w:val="44"/>
        </w:rPr>
        <w:t>„</w:t>
      </w:r>
      <w:r w:rsidR="006E0FC9">
        <w:rPr>
          <w:rStyle w:val="Pogrubienie"/>
          <w:rFonts w:ascii="Garamond" w:hAnsi="Garamond"/>
          <w:color w:val="000000"/>
          <w:sz w:val="44"/>
          <w:szCs w:val="44"/>
        </w:rPr>
        <w:t>EKOLOGICZNĄ OZDOBĘ CHOINKOWĄ</w:t>
      </w:r>
      <w:r w:rsidRPr="00D029AA">
        <w:rPr>
          <w:rStyle w:val="Pogrubienie"/>
          <w:rFonts w:ascii="Garamond" w:hAnsi="Garamond"/>
          <w:color w:val="000000"/>
          <w:sz w:val="44"/>
          <w:szCs w:val="44"/>
        </w:rPr>
        <w:t>”</w:t>
      </w:r>
    </w:p>
    <w:p w14:paraId="287FA2E5" w14:textId="77777777" w:rsidR="003F4BBF" w:rsidRPr="00F676BF" w:rsidRDefault="003F4BBF" w:rsidP="003F4BBF">
      <w:pPr>
        <w:pStyle w:val="NormalnyWeb"/>
        <w:spacing w:line="276" w:lineRule="auto"/>
        <w:jc w:val="both"/>
        <w:rPr>
          <w:rStyle w:val="Pogrubienie"/>
          <w:rFonts w:ascii="Garamond" w:hAnsi="Garamond"/>
          <w:color w:val="000000"/>
          <w:sz w:val="26"/>
          <w:szCs w:val="26"/>
        </w:rPr>
      </w:pPr>
      <w:r w:rsidRPr="00F676BF">
        <w:rPr>
          <w:rStyle w:val="Pogrubienie"/>
          <w:rFonts w:ascii="Garamond" w:hAnsi="Garamond"/>
          <w:color w:val="000000"/>
          <w:sz w:val="26"/>
          <w:szCs w:val="26"/>
        </w:rPr>
        <w:t>Celem konkursu jest:</w:t>
      </w:r>
    </w:p>
    <w:p w14:paraId="4398F6D5" w14:textId="77777777" w:rsidR="003F4BBF" w:rsidRPr="00F676BF" w:rsidRDefault="003F4BBF" w:rsidP="003F4BBF">
      <w:pPr>
        <w:pStyle w:val="NormalnyWeb"/>
        <w:numPr>
          <w:ilvl w:val="0"/>
          <w:numId w:val="2"/>
        </w:numPr>
        <w:spacing w:line="276" w:lineRule="auto"/>
        <w:jc w:val="both"/>
        <w:rPr>
          <w:rStyle w:val="Pogrubienie"/>
          <w:rFonts w:ascii="Garamond" w:hAnsi="Garamond"/>
          <w:b w:val="0"/>
          <w:color w:val="000000"/>
          <w:sz w:val="26"/>
          <w:szCs w:val="26"/>
        </w:rPr>
      </w:pPr>
      <w:r w:rsidRPr="00F676BF">
        <w:rPr>
          <w:rStyle w:val="Pogrubienie"/>
          <w:rFonts w:ascii="Garamond" w:hAnsi="Garamond"/>
          <w:b w:val="0"/>
          <w:color w:val="000000"/>
          <w:sz w:val="26"/>
          <w:szCs w:val="26"/>
        </w:rPr>
        <w:t xml:space="preserve">rozwijanie </w:t>
      </w:r>
      <w:r w:rsidR="00862AB2">
        <w:rPr>
          <w:rStyle w:val="Pogrubienie"/>
          <w:rFonts w:ascii="Garamond" w:hAnsi="Garamond"/>
          <w:b w:val="0"/>
          <w:color w:val="000000"/>
          <w:sz w:val="26"/>
          <w:szCs w:val="26"/>
        </w:rPr>
        <w:t>świadomości ekologicznej dzieci,</w:t>
      </w:r>
    </w:p>
    <w:p w14:paraId="5E421E15" w14:textId="77777777" w:rsidR="003F4BBF" w:rsidRPr="00F676BF" w:rsidRDefault="003F4BBF" w:rsidP="003F4BBF">
      <w:pPr>
        <w:pStyle w:val="NormalnyWeb"/>
        <w:numPr>
          <w:ilvl w:val="0"/>
          <w:numId w:val="2"/>
        </w:numPr>
        <w:spacing w:line="276" w:lineRule="auto"/>
        <w:jc w:val="both"/>
        <w:rPr>
          <w:rStyle w:val="Pogrubienie"/>
          <w:rFonts w:ascii="Garamond" w:hAnsi="Garamond"/>
          <w:b w:val="0"/>
          <w:color w:val="000000"/>
          <w:sz w:val="26"/>
          <w:szCs w:val="26"/>
        </w:rPr>
      </w:pPr>
      <w:r>
        <w:rPr>
          <w:rStyle w:val="Pogrubienie"/>
          <w:rFonts w:ascii="Garamond" w:hAnsi="Garamond"/>
          <w:b w:val="0"/>
          <w:color w:val="000000"/>
          <w:sz w:val="26"/>
          <w:szCs w:val="26"/>
        </w:rPr>
        <w:t xml:space="preserve">kształtowanie </w:t>
      </w:r>
      <w:r w:rsidRPr="00F676BF">
        <w:rPr>
          <w:rStyle w:val="Pogrubienie"/>
          <w:rFonts w:ascii="Garamond" w:hAnsi="Garamond"/>
          <w:b w:val="0"/>
          <w:color w:val="000000"/>
          <w:sz w:val="26"/>
          <w:szCs w:val="26"/>
        </w:rPr>
        <w:t>wrażliwości</w:t>
      </w:r>
      <w:r w:rsidR="00862AB2">
        <w:rPr>
          <w:rStyle w:val="Pogrubienie"/>
          <w:rFonts w:ascii="Garamond" w:hAnsi="Garamond"/>
          <w:b w:val="0"/>
          <w:color w:val="000000"/>
          <w:sz w:val="26"/>
          <w:szCs w:val="26"/>
        </w:rPr>
        <w:t xml:space="preserve"> na potrzeby ochrony środowiska,</w:t>
      </w:r>
    </w:p>
    <w:p w14:paraId="298905EA" w14:textId="77777777" w:rsidR="003F4BBF" w:rsidRPr="00F676BF" w:rsidRDefault="003F4BBF" w:rsidP="003F4BBF">
      <w:pPr>
        <w:pStyle w:val="NormalnyWeb"/>
        <w:numPr>
          <w:ilvl w:val="0"/>
          <w:numId w:val="2"/>
        </w:numPr>
        <w:spacing w:line="276" w:lineRule="auto"/>
        <w:jc w:val="both"/>
        <w:rPr>
          <w:rStyle w:val="Pogrubienie"/>
          <w:rFonts w:ascii="Garamond" w:hAnsi="Garamond"/>
          <w:b w:val="0"/>
          <w:color w:val="000000"/>
          <w:sz w:val="26"/>
          <w:szCs w:val="26"/>
        </w:rPr>
      </w:pPr>
      <w:r w:rsidRPr="00F676BF">
        <w:rPr>
          <w:rStyle w:val="Pogrubienie"/>
          <w:rFonts w:ascii="Garamond" w:hAnsi="Garamond"/>
          <w:b w:val="0"/>
          <w:color w:val="000000"/>
          <w:sz w:val="26"/>
          <w:szCs w:val="26"/>
        </w:rPr>
        <w:t xml:space="preserve">pobudzanie wyobraźni i </w:t>
      </w:r>
      <w:r w:rsidR="00862AB2">
        <w:rPr>
          <w:rStyle w:val="Pogrubienie"/>
          <w:rFonts w:ascii="Garamond" w:hAnsi="Garamond"/>
          <w:b w:val="0"/>
          <w:color w:val="000000"/>
          <w:sz w:val="26"/>
          <w:szCs w:val="26"/>
        </w:rPr>
        <w:t>kształtowanie inwencji twórczej,</w:t>
      </w:r>
    </w:p>
    <w:p w14:paraId="08B4A645" w14:textId="77777777" w:rsidR="003F4BBF" w:rsidRPr="00F676BF" w:rsidRDefault="00586215" w:rsidP="003F4BBF">
      <w:pPr>
        <w:pStyle w:val="NormalnyWeb"/>
        <w:numPr>
          <w:ilvl w:val="0"/>
          <w:numId w:val="2"/>
        </w:numPr>
        <w:spacing w:line="276" w:lineRule="auto"/>
        <w:jc w:val="both"/>
        <w:rPr>
          <w:rStyle w:val="Pogrubienie"/>
          <w:rFonts w:ascii="Garamond" w:hAnsi="Garamond"/>
          <w:b w:val="0"/>
          <w:color w:val="000000"/>
          <w:sz w:val="26"/>
          <w:szCs w:val="26"/>
        </w:rPr>
      </w:pPr>
      <w:r>
        <w:rPr>
          <w:rStyle w:val="Pogrubienie"/>
          <w:rFonts w:ascii="Garamond" w:hAnsi="Garamond"/>
          <w:b w:val="0"/>
          <w:color w:val="000000"/>
          <w:sz w:val="26"/>
          <w:szCs w:val="26"/>
        </w:rPr>
        <w:t xml:space="preserve">promowanie idei </w:t>
      </w:r>
      <w:proofErr w:type="spellStart"/>
      <w:r>
        <w:rPr>
          <w:rStyle w:val="Pogrubienie"/>
          <w:rFonts w:ascii="Garamond" w:hAnsi="Garamond"/>
          <w:b w:val="0"/>
          <w:color w:val="000000"/>
          <w:sz w:val="26"/>
          <w:szCs w:val="26"/>
        </w:rPr>
        <w:t>upcyk</w:t>
      </w:r>
      <w:r w:rsidR="00862AB2">
        <w:rPr>
          <w:rStyle w:val="Pogrubienie"/>
          <w:rFonts w:ascii="Garamond" w:hAnsi="Garamond"/>
          <w:b w:val="0"/>
          <w:color w:val="000000"/>
          <w:sz w:val="26"/>
          <w:szCs w:val="26"/>
        </w:rPr>
        <w:t>lingu</w:t>
      </w:r>
      <w:proofErr w:type="spellEnd"/>
      <w:r w:rsidR="00862AB2">
        <w:rPr>
          <w:rStyle w:val="Pogrubienie"/>
          <w:rFonts w:ascii="Garamond" w:hAnsi="Garamond"/>
          <w:b w:val="0"/>
          <w:color w:val="000000"/>
          <w:sz w:val="26"/>
          <w:szCs w:val="26"/>
        </w:rPr>
        <w:t>,</w:t>
      </w:r>
    </w:p>
    <w:p w14:paraId="155B6AC1" w14:textId="77777777" w:rsidR="003F4BBF" w:rsidRDefault="003F4BBF" w:rsidP="003F4BBF">
      <w:pPr>
        <w:pStyle w:val="NormalnyWeb"/>
        <w:numPr>
          <w:ilvl w:val="0"/>
          <w:numId w:val="2"/>
        </w:numPr>
        <w:spacing w:before="0" w:beforeAutospacing="0" w:line="276" w:lineRule="auto"/>
        <w:jc w:val="both"/>
        <w:rPr>
          <w:rStyle w:val="Pogrubienie"/>
          <w:rFonts w:ascii="Garamond" w:hAnsi="Garamond"/>
          <w:b w:val="0"/>
          <w:color w:val="000000"/>
          <w:sz w:val="26"/>
          <w:szCs w:val="26"/>
        </w:rPr>
      </w:pPr>
      <w:r>
        <w:rPr>
          <w:rStyle w:val="Pogrubienie"/>
          <w:rFonts w:ascii="Garamond" w:hAnsi="Garamond"/>
          <w:b w:val="0"/>
          <w:color w:val="000000"/>
          <w:sz w:val="26"/>
          <w:szCs w:val="26"/>
        </w:rPr>
        <w:t>u</w:t>
      </w:r>
      <w:r w:rsidRPr="002A5547">
        <w:rPr>
          <w:rStyle w:val="Pogrubienie"/>
          <w:rFonts w:ascii="Garamond" w:hAnsi="Garamond"/>
          <w:b w:val="0"/>
          <w:color w:val="000000"/>
          <w:sz w:val="26"/>
          <w:szCs w:val="26"/>
        </w:rPr>
        <w:t>wrażliwienie dzieci na segregację odpadów</w:t>
      </w:r>
      <w:r>
        <w:rPr>
          <w:rStyle w:val="Pogrubienie"/>
          <w:rFonts w:ascii="Garamond" w:hAnsi="Garamond"/>
          <w:b w:val="0"/>
          <w:color w:val="000000"/>
          <w:sz w:val="26"/>
          <w:szCs w:val="26"/>
        </w:rPr>
        <w:t>.</w:t>
      </w:r>
    </w:p>
    <w:p w14:paraId="6F1B1EBD" w14:textId="77777777" w:rsidR="003F4BBF" w:rsidRPr="00F676BF" w:rsidRDefault="003F4BBF" w:rsidP="003F4BB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Garamond" w:hAnsi="Garamond"/>
          <w:color w:val="000000"/>
          <w:sz w:val="26"/>
          <w:szCs w:val="26"/>
        </w:rPr>
      </w:pPr>
      <w:r w:rsidRPr="00F676BF">
        <w:rPr>
          <w:rStyle w:val="Pogrubienie"/>
          <w:rFonts w:ascii="Garamond" w:hAnsi="Garamond"/>
          <w:color w:val="000000"/>
          <w:sz w:val="26"/>
          <w:szCs w:val="26"/>
        </w:rPr>
        <w:t>ZASADY I WARUNKI UCZESTNICTWA:</w:t>
      </w:r>
    </w:p>
    <w:p w14:paraId="7E773470" w14:textId="77777777" w:rsidR="003F4BBF" w:rsidRPr="00B930C5" w:rsidRDefault="003F4BBF" w:rsidP="003F4BBF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3E23AF96" w14:textId="1FA9B0C5" w:rsidR="003F4BBF" w:rsidRPr="00B930C5" w:rsidRDefault="003F4BBF" w:rsidP="00B930C5">
      <w:pPr>
        <w:pStyle w:val="NormalnyWeb"/>
        <w:numPr>
          <w:ilvl w:val="0"/>
          <w:numId w:val="6"/>
        </w:numPr>
        <w:spacing w:before="0" w:before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B930C5">
        <w:rPr>
          <w:rFonts w:ascii="Garamond" w:hAnsi="Garamond"/>
          <w:color w:val="000000"/>
          <w:sz w:val="26"/>
          <w:szCs w:val="26"/>
        </w:rPr>
        <w:t xml:space="preserve">Przedmiotem konkursu jest zaprojektowanie i wykonanie </w:t>
      </w:r>
      <w:r w:rsidRPr="00B930C5">
        <w:rPr>
          <w:rFonts w:ascii="Garamond" w:hAnsi="Garamond"/>
          <w:b/>
          <w:bCs/>
          <w:color w:val="000000"/>
          <w:sz w:val="26"/>
          <w:szCs w:val="26"/>
        </w:rPr>
        <w:t xml:space="preserve">– </w:t>
      </w:r>
      <w:r w:rsidR="006E0FC9">
        <w:rPr>
          <w:rStyle w:val="Pogrubienie"/>
          <w:rFonts w:ascii="Garamond" w:hAnsi="Garamond"/>
          <w:color w:val="000000"/>
          <w:sz w:val="26"/>
          <w:szCs w:val="26"/>
        </w:rPr>
        <w:t>EKOLOGICZNEJ OZDOBY CHOINKOWEJ</w:t>
      </w:r>
      <w:r w:rsidRPr="00B930C5">
        <w:rPr>
          <w:rFonts w:ascii="Garamond" w:hAnsi="Garamond"/>
          <w:color w:val="000000"/>
          <w:sz w:val="26"/>
          <w:szCs w:val="26"/>
        </w:rPr>
        <w:t xml:space="preserve">. Do wykonania pracy autor powinien użyć jak największej liczby surowców wtórnych i zgodnie z zasadami </w:t>
      </w:r>
      <w:proofErr w:type="spellStart"/>
      <w:r w:rsidRPr="00B930C5">
        <w:rPr>
          <w:rFonts w:ascii="Garamond" w:hAnsi="Garamond"/>
          <w:color w:val="000000"/>
          <w:sz w:val="26"/>
          <w:szCs w:val="26"/>
        </w:rPr>
        <w:t>upcyklingu</w:t>
      </w:r>
      <w:proofErr w:type="spellEnd"/>
      <w:r w:rsidRPr="00B930C5">
        <w:rPr>
          <w:rFonts w:ascii="Garamond" w:hAnsi="Garamond"/>
          <w:color w:val="000000"/>
          <w:sz w:val="26"/>
          <w:szCs w:val="26"/>
        </w:rPr>
        <w:t xml:space="preserve"> nadać im formę produktu wyższej wartości. Preferowany</w:t>
      </w:r>
      <w:r w:rsidR="00862AB2">
        <w:rPr>
          <w:rFonts w:ascii="Garamond" w:hAnsi="Garamond"/>
          <w:color w:val="000000"/>
          <w:sz w:val="26"/>
          <w:szCs w:val="26"/>
        </w:rPr>
        <w:t xml:space="preserve"> udział surowców wtórnych– 100%.</w:t>
      </w:r>
    </w:p>
    <w:p w14:paraId="7A13F3EA" w14:textId="77777777" w:rsidR="00B930C5" w:rsidRPr="00B930C5" w:rsidRDefault="00B930C5" w:rsidP="00B930C5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B930C5">
        <w:rPr>
          <w:rFonts w:ascii="Garamond" w:hAnsi="Garamond"/>
          <w:sz w:val="26"/>
          <w:szCs w:val="26"/>
        </w:rPr>
        <w:t xml:space="preserve">Konkurs </w:t>
      </w:r>
      <w:r w:rsidR="00862AB2">
        <w:rPr>
          <w:rFonts w:ascii="Garamond" w:hAnsi="Garamond"/>
          <w:sz w:val="26"/>
          <w:szCs w:val="26"/>
        </w:rPr>
        <w:t>posiada</w:t>
      </w:r>
      <w:r w:rsidRPr="00B930C5">
        <w:rPr>
          <w:rFonts w:ascii="Garamond" w:hAnsi="Garamond"/>
          <w:sz w:val="26"/>
          <w:szCs w:val="26"/>
        </w:rPr>
        <w:t xml:space="preserve"> formułę otwartą.</w:t>
      </w:r>
    </w:p>
    <w:p w14:paraId="6A8163D2" w14:textId="77777777" w:rsidR="00B930C5" w:rsidRPr="00B930C5" w:rsidRDefault="00B930C5" w:rsidP="00B930C5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 w:rsidRPr="00B930C5">
        <w:rPr>
          <w:rFonts w:ascii="Garamond" w:hAnsi="Garamond"/>
          <w:sz w:val="26"/>
          <w:szCs w:val="26"/>
        </w:rPr>
        <w:t>Udział w Konkursie jest dobrowolny i bezpłatny, a wszelkie koszty wynikające z przygotowania do udziału w Konkursie ponosi wyłącznie jego Uczestnik.</w:t>
      </w:r>
    </w:p>
    <w:p w14:paraId="00DF6D66" w14:textId="56E66B58" w:rsidR="00B930C5" w:rsidRPr="00B930C5" w:rsidRDefault="00B930C5" w:rsidP="003F4BBF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 w:rsidRPr="00B930C5">
        <w:rPr>
          <w:rFonts w:ascii="Garamond" w:hAnsi="Garamond"/>
          <w:sz w:val="26"/>
          <w:szCs w:val="26"/>
        </w:rPr>
        <w:t xml:space="preserve">Konkurs kierowany jest do wszystkich chętnych, bez względu na wiek. </w:t>
      </w:r>
      <w:r w:rsidR="00217F5B">
        <w:rPr>
          <w:rFonts w:ascii="Garamond" w:hAnsi="Garamond"/>
          <w:sz w:val="26"/>
          <w:szCs w:val="26"/>
        </w:rPr>
        <w:t xml:space="preserve">                          </w:t>
      </w:r>
      <w:bookmarkStart w:id="0" w:name="_GoBack"/>
      <w:bookmarkEnd w:id="0"/>
      <w:r w:rsidRPr="00B930C5">
        <w:rPr>
          <w:rFonts w:ascii="Garamond" w:hAnsi="Garamond"/>
          <w:sz w:val="26"/>
          <w:szCs w:val="26"/>
        </w:rPr>
        <w:t>W przypadku niepełnoletniego uczestnika wymagana jest zgoda opiekuna prawnego na Formularzu zgłoszeniowym</w:t>
      </w:r>
      <w:r w:rsidR="00CA0C69">
        <w:rPr>
          <w:rFonts w:ascii="Garamond" w:hAnsi="Garamond"/>
          <w:sz w:val="26"/>
          <w:szCs w:val="26"/>
        </w:rPr>
        <w:t xml:space="preserve"> </w:t>
      </w:r>
      <w:r w:rsidR="00862AB2">
        <w:rPr>
          <w:rFonts w:ascii="Garamond" w:hAnsi="Garamond"/>
          <w:color w:val="000000"/>
          <w:sz w:val="26"/>
          <w:szCs w:val="26"/>
        </w:rPr>
        <w:t>(w załączeniu).</w:t>
      </w:r>
    </w:p>
    <w:p w14:paraId="16748A12" w14:textId="7CC46FAB" w:rsidR="00B930C5" w:rsidRDefault="00A671B1" w:rsidP="003F4BBF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Warunkiem uczestnictwa w K</w:t>
      </w:r>
      <w:r w:rsidR="003F4BBF" w:rsidRPr="00B930C5">
        <w:rPr>
          <w:rFonts w:ascii="Garamond" w:hAnsi="Garamond"/>
          <w:color w:val="000000"/>
          <w:sz w:val="26"/>
          <w:szCs w:val="26"/>
        </w:rPr>
        <w:t xml:space="preserve">onkursie jest dostarczenie pracy konkursowej wraz                    </w:t>
      </w:r>
      <w:r w:rsidR="00CA0C69">
        <w:rPr>
          <w:rFonts w:ascii="Garamond" w:hAnsi="Garamond"/>
          <w:color w:val="000000"/>
          <w:sz w:val="26"/>
          <w:szCs w:val="26"/>
        </w:rPr>
        <w:t>z wypełnionym F</w:t>
      </w:r>
      <w:r w:rsidR="003F4BBF" w:rsidRPr="00B930C5">
        <w:rPr>
          <w:rFonts w:ascii="Garamond" w:hAnsi="Garamond"/>
          <w:color w:val="000000"/>
          <w:sz w:val="26"/>
          <w:szCs w:val="26"/>
        </w:rPr>
        <w:t>ormularze</w:t>
      </w:r>
      <w:r w:rsidR="00862AB2">
        <w:rPr>
          <w:rFonts w:ascii="Garamond" w:hAnsi="Garamond"/>
          <w:color w:val="000000"/>
          <w:sz w:val="26"/>
          <w:szCs w:val="26"/>
        </w:rPr>
        <w:t>m zgłoszeniowym (w załączeniu).</w:t>
      </w:r>
    </w:p>
    <w:p w14:paraId="0FE187DF" w14:textId="77777777" w:rsidR="00B930C5" w:rsidRDefault="003F4BBF" w:rsidP="003F4BBF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 w:rsidRPr="00B930C5">
        <w:rPr>
          <w:rFonts w:ascii="Garamond" w:hAnsi="Garamond"/>
          <w:color w:val="000000"/>
          <w:sz w:val="26"/>
          <w:szCs w:val="26"/>
        </w:rPr>
        <w:t>Organizator nie dopus</w:t>
      </w:r>
      <w:r w:rsidR="00862AB2">
        <w:rPr>
          <w:rFonts w:ascii="Garamond" w:hAnsi="Garamond"/>
          <w:color w:val="000000"/>
          <w:sz w:val="26"/>
          <w:szCs w:val="26"/>
        </w:rPr>
        <w:t>zcza zgłaszania prac zbiorowych.</w:t>
      </w:r>
    </w:p>
    <w:p w14:paraId="697CAC26" w14:textId="473BA0F5" w:rsidR="00A671B1" w:rsidRDefault="00A671B1" w:rsidP="003F4BBF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Organizator </w:t>
      </w:r>
      <w:r w:rsidRPr="00B930C5">
        <w:rPr>
          <w:rFonts w:ascii="Garamond" w:hAnsi="Garamond"/>
          <w:color w:val="000000"/>
          <w:sz w:val="26"/>
          <w:szCs w:val="26"/>
        </w:rPr>
        <w:t>dopus</w:t>
      </w:r>
      <w:r>
        <w:rPr>
          <w:rFonts w:ascii="Garamond" w:hAnsi="Garamond"/>
          <w:color w:val="000000"/>
          <w:sz w:val="26"/>
          <w:szCs w:val="26"/>
        </w:rPr>
        <w:t>zcza zgłoszenie więcej niż jednej pracy przez jednego Uczestnika</w:t>
      </w:r>
      <w:r w:rsidR="00E62281">
        <w:rPr>
          <w:rFonts w:ascii="Garamond" w:hAnsi="Garamond"/>
          <w:color w:val="000000"/>
          <w:sz w:val="26"/>
          <w:szCs w:val="26"/>
        </w:rPr>
        <w:t xml:space="preserve"> Konkursu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5A261EE2" w14:textId="52F96CCF" w:rsidR="00862AB2" w:rsidRDefault="003F4BBF" w:rsidP="00862AB2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 w:rsidRPr="00B930C5">
        <w:rPr>
          <w:rFonts w:ascii="Garamond" w:hAnsi="Garamond"/>
          <w:color w:val="000000"/>
          <w:sz w:val="26"/>
          <w:szCs w:val="26"/>
        </w:rPr>
        <w:t xml:space="preserve">Maksymalny rozmiar </w:t>
      </w:r>
      <w:r w:rsidR="006E0FC9">
        <w:rPr>
          <w:rFonts w:ascii="Garamond" w:hAnsi="Garamond"/>
          <w:color w:val="000000"/>
          <w:sz w:val="26"/>
          <w:szCs w:val="26"/>
        </w:rPr>
        <w:t xml:space="preserve">średnicy </w:t>
      </w:r>
      <w:r w:rsidRPr="00B930C5">
        <w:rPr>
          <w:rFonts w:ascii="Garamond" w:hAnsi="Garamond"/>
          <w:color w:val="000000"/>
          <w:sz w:val="26"/>
          <w:szCs w:val="26"/>
        </w:rPr>
        <w:t xml:space="preserve">pracy konkursowej – </w:t>
      </w:r>
      <w:r w:rsidR="006E0FC9">
        <w:rPr>
          <w:rFonts w:ascii="Garamond" w:hAnsi="Garamond"/>
          <w:color w:val="000000"/>
          <w:sz w:val="26"/>
          <w:szCs w:val="26"/>
        </w:rPr>
        <w:t>15</w:t>
      </w:r>
      <w:r w:rsidRPr="00B930C5">
        <w:rPr>
          <w:rFonts w:ascii="Garamond" w:hAnsi="Garamond"/>
          <w:color w:val="000000"/>
          <w:sz w:val="26"/>
          <w:szCs w:val="26"/>
        </w:rPr>
        <w:t xml:space="preserve"> cm.  Praca powinna być trwale opatrzona metryczką z następującymi danymi autora:</w:t>
      </w:r>
      <w:r w:rsidR="00862AB2">
        <w:rPr>
          <w:rFonts w:ascii="Garamond" w:hAnsi="Garamond"/>
          <w:color w:val="000000"/>
          <w:sz w:val="26"/>
          <w:szCs w:val="26"/>
        </w:rPr>
        <w:t xml:space="preserve"> imię i nazwisko.</w:t>
      </w:r>
    </w:p>
    <w:p w14:paraId="037BB463" w14:textId="77777777" w:rsidR="003F4BBF" w:rsidRPr="00862AB2" w:rsidRDefault="003F4BBF" w:rsidP="00862AB2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  <w:sz w:val="26"/>
          <w:szCs w:val="26"/>
        </w:rPr>
      </w:pPr>
      <w:r w:rsidRPr="00862AB2">
        <w:rPr>
          <w:rFonts w:ascii="Garamond" w:hAnsi="Garamond"/>
          <w:sz w:val="26"/>
          <w:szCs w:val="26"/>
        </w:rPr>
        <w:t>Prace konkursowe zostaną ocenione na podstawie następujących kryteriów:</w:t>
      </w:r>
    </w:p>
    <w:p w14:paraId="3BC3E187" w14:textId="77777777" w:rsidR="003F4BBF" w:rsidRPr="00F676BF" w:rsidRDefault="003F4BBF" w:rsidP="003F4B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6"/>
          <w:szCs w:val="26"/>
        </w:rPr>
      </w:pPr>
      <w:r w:rsidRPr="00F676BF">
        <w:rPr>
          <w:rFonts w:ascii="Garamond" w:hAnsi="Garamond"/>
          <w:sz w:val="26"/>
          <w:szCs w:val="26"/>
        </w:rPr>
        <w:t>wykorzystanie surowców wtórnych lub innych materiałów ekologicznych</w:t>
      </w:r>
      <w:r>
        <w:rPr>
          <w:rFonts w:ascii="Garamond" w:hAnsi="Garamond"/>
          <w:sz w:val="26"/>
          <w:szCs w:val="26"/>
        </w:rPr>
        <w:t>,</w:t>
      </w:r>
    </w:p>
    <w:p w14:paraId="64AFCE49" w14:textId="77777777" w:rsidR="003F4BBF" w:rsidRPr="00F676BF" w:rsidRDefault="003F4BBF" w:rsidP="003F4B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6"/>
          <w:szCs w:val="26"/>
        </w:rPr>
      </w:pPr>
      <w:r w:rsidRPr="00F676BF">
        <w:rPr>
          <w:rFonts w:ascii="Garamond" w:hAnsi="Garamond"/>
          <w:sz w:val="26"/>
          <w:szCs w:val="26"/>
        </w:rPr>
        <w:t>inwencja i pomysłowość podejścia do tematu</w:t>
      </w:r>
      <w:r>
        <w:rPr>
          <w:rFonts w:ascii="Garamond" w:hAnsi="Garamond"/>
          <w:sz w:val="26"/>
          <w:szCs w:val="26"/>
        </w:rPr>
        <w:t>,</w:t>
      </w:r>
    </w:p>
    <w:p w14:paraId="4789A2FB" w14:textId="77777777" w:rsidR="003F4BBF" w:rsidRPr="00F676BF" w:rsidRDefault="00862AB2" w:rsidP="003F4B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wrażenia</w:t>
      </w:r>
      <w:r w:rsidR="003F4BBF" w:rsidRPr="00F676BF">
        <w:rPr>
          <w:rFonts w:ascii="Garamond" w:hAnsi="Garamond"/>
          <w:sz w:val="26"/>
          <w:szCs w:val="26"/>
        </w:rPr>
        <w:t xml:space="preserve"> estetyczne</w:t>
      </w:r>
      <w:r w:rsidR="003F4BBF">
        <w:rPr>
          <w:rFonts w:ascii="Garamond" w:hAnsi="Garamond"/>
          <w:sz w:val="26"/>
          <w:szCs w:val="26"/>
        </w:rPr>
        <w:t>.</w:t>
      </w:r>
    </w:p>
    <w:p w14:paraId="063E5692" w14:textId="0934374B" w:rsidR="00862AB2" w:rsidRDefault="003F4BBF" w:rsidP="003F4BB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F676BF">
        <w:rPr>
          <w:rFonts w:ascii="Garamond" w:hAnsi="Garamond"/>
          <w:color w:val="000000"/>
          <w:sz w:val="26"/>
          <w:szCs w:val="26"/>
        </w:rPr>
        <w:t xml:space="preserve">Prace, które nie będą spełniały </w:t>
      </w:r>
      <w:r w:rsidR="00862AB2" w:rsidRPr="00F676BF">
        <w:rPr>
          <w:rFonts w:ascii="Garamond" w:hAnsi="Garamond"/>
          <w:color w:val="000000"/>
          <w:sz w:val="26"/>
          <w:szCs w:val="26"/>
        </w:rPr>
        <w:t xml:space="preserve">wymagań </w:t>
      </w:r>
      <w:r w:rsidR="00A671B1">
        <w:rPr>
          <w:rFonts w:ascii="Garamond" w:hAnsi="Garamond"/>
          <w:color w:val="000000"/>
          <w:sz w:val="26"/>
          <w:szCs w:val="26"/>
        </w:rPr>
        <w:t>określonych w R</w:t>
      </w:r>
      <w:r w:rsidR="00862AB2">
        <w:rPr>
          <w:rFonts w:ascii="Garamond" w:hAnsi="Garamond"/>
          <w:color w:val="000000"/>
          <w:sz w:val="26"/>
          <w:szCs w:val="26"/>
        </w:rPr>
        <w:t xml:space="preserve">egulaminie, </w:t>
      </w:r>
      <w:r w:rsidR="00D94993">
        <w:rPr>
          <w:rFonts w:ascii="Garamond" w:hAnsi="Garamond"/>
          <w:color w:val="000000"/>
          <w:sz w:val="26"/>
          <w:szCs w:val="26"/>
        </w:rPr>
        <w:t xml:space="preserve">                             </w:t>
      </w:r>
      <w:r w:rsidR="00862AB2">
        <w:rPr>
          <w:rFonts w:ascii="Garamond" w:hAnsi="Garamond"/>
          <w:color w:val="000000"/>
          <w:sz w:val="26"/>
          <w:szCs w:val="26"/>
        </w:rPr>
        <w:t>w szczególności</w:t>
      </w:r>
      <w:r w:rsidRPr="00F676BF">
        <w:rPr>
          <w:rFonts w:ascii="Garamond" w:hAnsi="Garamond"/>
          <w:color w:val="000000"/>
          <w:sz w:val="26"/>
          <w:szCs w:val="26"/>
        </w:rPr>
        <w:t xml:space="preserve"> bez odpowiedniego opisu i wypełnionej karty zgłoszenia</w:t>
      </w:r>
      <w:r w:rsidR="00862AB2">
        <w:rPr>
          <w:rFonts w:ascii="Garamond" w:hAnsi="Garamond"/>
          <w:color w:val="000000"/>
          <w:sz w:val="26"/>
          <w:szCs w:val="26"/>
        </w:rPr>
        <w:t>,</w:t>
      </w:r>
      <w:r w:rsidRPr="00F676BF">
        <w:rPr>
          <w:rFonts w:ascii="Garamond" w:hAnsi="Garamond"/>
          <w:color w:val="000000"/>
          <w:sz w:val="26"/>
          <w:szCs w:val="26"/>
        </w:rPr>
        <w:t xml:space="preserve"> nie będą brane pod uwagę podczas oceny.</w:t>
      </w:r>
    </w:p>
    <w:p w14:paraId="208BDB49" w14:textId="2C23ECF1" w:rsidR="000902DC" w:rsidRPr="000902DC" w:rsidRDefault="003F4BBF" w:rsidP="000902D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862AB2">
        <w:rPr>
          <w:rFonts w:ascii="Garamond" w:hAnsi="Garamond"/>
          <w:color w:val="000000"/>
          <w:sz w:val="26"/>
          <w:szCs w:val="26"/>
        </w:rPr>
        <w:lastRenderedPageBreak/>
        <w:t>Prace, odpowiednio zabezpieczone, należy przesyłać </w:t>
      </w:r>
      <w:r w:rsidR="00166458" w:rsidRPr="00862AB2">
        <w:rPr>
          <w:rStyle w:val="Pogrubienie"/>
          <w:rFonts w:ascii="Garamond" w:hAnsi="Garamond"/>
          <w:color w:val="000000"/>
          <w:sz w:val="26"/>
          <w:szCs w:val="26"/>
        </w:rPr>
        <w:t>na adres Przedsiębiorstwa</w:t>
      </w:r>
      <w:r w:rsidRPr="00862AB2">
        <w:rPr>
          <w:rStyle w:val="Pogrubienie"/>
          <w:rFonts w:ascii="Garamond" w:hAnsi="Garamond"/>
          <w:color w:val="000000"/>
          <w:sz w:val="26"/>
          <w:szCs w:val="26"/>
        </w:rPr>
        <w:t xml:space="preserve"> Gospodarowania Odpadami Sp. z o.o. </w:t>
      </w:r>
      <w:r w:rsidR="00166458" w:rsidRPr="00862AB2">
        <w:rPr>
          <w:rFonts w:ascii="Garamond" w:hAnsi="Garamond"/>
          <w:color w:val="000000"/>
          <w:sz w:val="26"/>
          <w:szCs w:val="26"/>
        </w:rPr>
        <w:t xml:space="preserve"> ul. Przemysłowa 17, 09-400 </w:t>
      </w:r>
      <w:r w:rsidRPr="00862AB2">
        <w:rPr>
          <w:rFonts w:ascii="Garamond" w:hAnsi="Garamond"/>
          <w:color w:val="000000"/>
          <w:sz w:val="26"/>
          <w:szCs w:val="26"/>
        </w:rPr>
        <w:t>Płock lub przekazać osobiście w terminie do 2</w:t>
      </w:r>
      <w:r w:rsidR="006E0FC9">
        <w:rPr>
          <w:rFonts w:ascii="Garamond" w:hAnsi="Garamond"/>
          <w:color w:val="000000"/>
          <w:sz w:val="26"/>
          <w:szCs w:val="26"/>
        </w:rPr>
        <w:t xml:space="preserve">3 </w:t>
      </w:r>
      <w:r w:rsidRPr="00862AB2">
        <w:rPr>
          <w:rFonts w:ascii="Garamond" w:hAnsi="Garamond"/>
          <w:color w:val="000000"/>
          <w:sz w:val="26"/>
          <w:szCs w:val="26"/>
        </w:rPr>
        <w:t>grudnia 202</w:t>
      </w:r>
      <w:r w:rsidR="006E0FC9">
        <w:rPr>
          <w:rFonts w:ascii="Garamond" w:hAnsi="Garamond"/>
          <w:color w:val="000000"/>
          <w:sz w:val="26"/>
          <w:szCs w:val="26"/>
        </w:rPr>
        <w:t>4</w:t>
      </w:r>
      <w:r w:rsidRPr="00862AB2">
        <w:rPr>
          <w:rFonts w:ascii="Garamond" w:hAnsi="Garamond"/>
          <w:color w:val="000000"/>
          <w:sz w:val="26"/>
          <w:szCs w:val="26"/>
        </w:rPr>
        <w:t xml:space="preserve"> r.</w:t>
      </w:r>
      <w:r w:rsidR="000902DC">
        <w:rPr>
          <w:rFonts w:ascii="Garamond" w:hAnsi="Garamond"/>
          <w:color w:val="000000"/>
          <w:sz w:val="26"/>
          <w:szCs w:val="26"/>
        </w:rPr>
        <w:t xml:space="preserve"> do godz. 14:00. Organizator nie odpowiada</w:t>
      </w:r>
      <w:r w:rsidRPr="00862AB2">
        <w:rPr>
          <w:rFonts w:ascii="Garamond" w:hAnsi="Garamond"/>
          <w:color w:val="000000"/>
          <w:sz w:val="26"/>
          <w:szCs w:val="26"/>
        </w:rPr>
        <w:t xml:space="preserve"> za zaginięcie lub znis</w:t>
      </w:r>
      <w:r w:rsidR="000902DC">
        <w:rPr>
          <w:rFonts w:ascii="Garamond" w:hAnsi="Garamond"/>
          <w:color w:val="000000"/>
          <w:sz w:val="26"/>
          <w:szCs w:val="26"/>
        </w:rPr>
        <w:t>zczenie prac podczas transportu.</w:t>
      </w:r>
    </w:p>
    <w:p w14:paraId="3068347F" w14:textId="1A4312EC" w:rsidR="000902DC" w:rsidRPr="000902DC" w:rsidRDefault="003F4BBF" w:rsidP="000902D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Style w:val="Pogrubienie"/>
          <w:rFonts w:ascii="Garamond" w:hAnsi="Garamond"/>
          <w:color w:val="000000"/>
          <w:sz w:val="26"/>
          <w:szCs w:val="26"/>
        </w:rPr>
        <w:t xml:space="preserve">Termin ostateczny dostarczania prac konkursowych upływa </w:t>
      </w:r>
      <w:r w:rsidRPr="000902DC">
        <w:rPr>
          <w:rStyle w:val="Pogrubienie"/>
          <w:rFonts w:ascii="Garamond" w:hAnsi="Garamond"/>
          <w:sz w:val="26"/>
          <w:szCs w:val="26"/>
        </w:rPr>
        <w:t>2</w:t>
      </w:r>
      <w:r w:rsidR="006E0FC9">
        <w:rPr>
          <w:rStyle w:val="Pogrubienie"/>
          <w:rFonts w:ascii="Garamond" w:hAnsi="Garamond"/>
          <w:sz w:val="26"/>
          <w:szCs w:val="26"/>
        </w:rPr>
        <w:t>3</w:t>
      </w:r>
      <w:r w:rsidRPr="000902DC">
        <w:rPr>
          <w:rStyle w:val="Pogrubienie"/>
          <w:rFonts w:ascii="Garamond" w:hAnsi="Garamond"/>
          <w:sz w:val="26"/>
          <w:szCs w:val="26"/>
        </w:rPr>
        <w:t xml:space="preserve"> grudnia 202</w:t>
      </w:r>
      <w:r w:rsidR="006E0FC9">
        <w:rPr>
          <w:rStyle w:val="Pogrubienie"/>
          <w:rFonts w:ascii="Garamond" w:hAnsi="Garamond"/>
          <w:sz w:val="26"/>
          <w:szCs w:val="26"/>
        </w:rPr>
        <w:t>4</w:t>
      </w:r>
      <w:r w:rsidRPr="000902DC">
        <w:rPr>
          <w:rStyle w:val="Pogrubienie"/>
          <w:rFonts w:ascii="Garamond" w:hAnsi="Garamond"/>
          <w:sz w:val="26"/>
          <w:szCs w:val="26"/>
        </w:rPr>
        <w:t xml:space="preserve"> r.</w:t>
      </w:r>
      <w:r w:rsidR="00E62281">
        <w:rPr>
          <w:rStyle w:val="Pogrubienie"/>
          <w:rFonts w:ascii="Garamond" w:hAnsi="Garamond"/>
          <w:sz w:val="26"/>
          <w:szCs w:val="26"/>
        </w:rPr>
        <w:t xml:space="preserve"> o</w:t>
      </w:r>
      <w:r w:rsidR="000902DC">
        <w:rPr>
          <w:rStyle w:val="Pogrubienie"/>
          <w:rFonts w:ascii="Garamond" w:hAnsi="Garamond"/>
          <w:sz w:val="26"/>
          <w:szCs w:val="26"/>
        </w:rPr>
        <w:t xml:space="preserve"> godz. 14:00.</w:t>
      </w:r>
    </w:p>
    <w:p w14:paraId="28B2AFB9" w14:textId="5AF665F7" w:rsidR="000902DC" w:rsidRPr="000902DC" w:rsidRDefault="00C47E3D" w:rsidP="00C47E3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sz w:val="26"/>
          <w:szCs w:val="26"/>
        </w:rPr>
        <w:t>Rozstrzygnięcie Konkursu nastąpi nie</w:t>
      </w:r>
      <w:r w:rsidR="00482C69" w:rsidRPr="000902DC">
        <w:rPr>
          <w:rFonts w:ascii="Garamond" w:hAnsi="Garamond"/>
          <w:sz w:val="26"/>
          <w:szCs w:val="26"/>
        </w:rPr>
        <w:t xml:space="preserve"> później niż do </w:t>
      </w:r>
      <w:r w:rsidR="00294C75">
        <w:rPr>
          <w:rFonts w:ascii="Garamond" w:hAnsi="Garamond"/>
          <w:sz w:val="26"/>
          <w:szCs w:val="26"/>
        </w:rPr>
        <w:t>10.01</w:t>
      </w:r>
      <w:r w:rsidR="00482C69" w:rsidRPr="000902DC">
        <w:rPr>
          <w:rFonts w:ascii="Garamond" w:hAnsi="Garamond"/>
          <w:sz w:val="26"/>
          <w:szCs w:val="26"/>
        </w:rPr>
        <w:t>.202</w:t>
      </w:r>
      <w:r w:rsidR="00294C75">
        <w:rPr>
          <w:rFonts w:ascii="Garamond" w:hAnsi="Garamond"/>
          <w:sz w:val="26"/>
          <w:szCs w:val="26"/>
        </w:rPr>
        <w:t>5</w:t>
      </w:r>
      <w:r w:rsidR="00482C69" w:rsidRPr="000902DC">
        <w:rPr>
          <w:rFonts w:ascii="Garamond" w:hAnsi="Garamond"/>
          <w:sz w:val="26"/>
          <w:szCs w:val="26"/>
        </w:rPr>
        <w:t xml:space="preserve"> r.</w:t>
      </w:r>
      <w:r w:rsidRPr="000902DC">
        <w:rPr>
          <w:rFonts w:ascii="Garamond" w:hAnsi="Garamond"/>
          <w:sz w:val="26"/>
          <w:szCs w:val="26"/>
        </w:rPr>
        <w:t>, w wyniku oceny nadesłanych Zgłoszeń przez Komisję Konkursową, powołaną przez Organizatora.</w:t>
      </w:r>
    </w:p>
    <w:p w14:paraId="6A0C1FE6" w14:textId="77777777" w:rsidR="000902DC" w:rsidRPr="000902DC" w:rsidRDefault="00C47E3D" w:rsidP="00C47E3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sz w:val="26"/>
          <w:szCs w:val="26"/>
        </w:rPr>
        <w:t>Komisja wyłoni 3 laureatów Konkursu, przyznając im I, II i III miejsce.</w:t>
      </w:r>
    </w:p>
    <w:p w14:paraId="6E30B6A2" w14:textId="0369B43D" w:rsidR="000902DC" w:rsidRPr="000902DC" w:rsidRDefault="00C47E3D" w:rsidP="00C47E3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sz w:val="26"/>
          <w:szCs w:val="26"/>
        </w:rPr>
        <w:t>Organizator zastrzega sobie prawo do przyznania dodatkowych nagród</w:t>
      </w:r>
      <w:r w:rsidR="00D94993">
        <w:rPr>
          <w:rFonts w:ascii="Garamond" w:hAnsi="Garamond"/>
          <w:sz w:val="26"/>
          <w:szCs w:val="26"/>
        </w:rPr>
        <w:t xml:space="preserve">                             </w:t>
      </w:r>
      <w:r w:rsidRPr="000902DC">
        <w:rPr>
          <w:rFonts w:ascii="Garamond" w:hAnsi="Garamond"/>
          <w:sz w:val="26"/>
          <w:szCs w:val="26"/>
        </w:rPr>
        <w:t xml:space="preserve"> i wyróżnień.</w:t>
      </w:r>
    </w:p>
    <w:p w14:paraId="5DDB5D43" w14:textId="77777777" w:rsidR="000902DC" w:rsidRPr="000902DC" w:rsidRDefault="00C47E3D" w:rsidP="0016645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sz w:val="26"/>
          <w:szCs w:val="26"/>
        </w:rPr>
        <w:t>Decyzje Komisji są ostateczne i nie przysługuje od nich odwołanie.</w:t>
      </w:r>
    </w:p>
    <w:p w14:paraId="4395A948" w14:textId="0C1F10D1" w:rsidR="000902DC" w:rsidRPr="000902DC" w:rsidRDefault="00166458" w:rsidP="0016645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sz w:val="26"/>
          <w:szCs w:val="26"/>
        </w:rPr>
        <w:t>O</w:t>
      </w:r>
      <w:r w:rsidR="00E62281">
        <w:rPr>
          <w:rFonts w:ascii="Garamond" w:hAnsi="Garamond"/>
          <w:sz w:val="26"/>
          <w:szCs w:val="26"/>
        </w:rPr>
        <w:t>rganizator powiadomi laureatów K</w:t>
      </w:r>
      <w:r w:rsidR="00C47E3D" w:rsidRPr="000902DC">
        <w:rPr>
          <w:rFonts w:ascii="Garamond" w:hAnsi="Garamond"/>
          <w:sz w:val="26"/>
          <w:szCs w:val="26"/>
        </w:rPr>
        <w:t>onkursu</w:t>
      </w:r>
      <w:r w:rsidR="000902DC">
        <w:rPr>
          <w:rFonts w:ascii="Garamond" w:hAnsi="Garamond"/>
          <w:sz w:val="26"/>
          <w:szCs w:val="26"/>
        </w:rPr>
        <w:t xml:space="preserve"> telefonicznie, drogą e-mailową</w:t>
      </w:r>
      <w:r w:rsidR="00C47E3D" w:rsidRPr="000902DC">
        <w:rPr>
          <w:rFonts w:ascii="Garamond" w:hAnsi="Garamond"/>
          <w:sz w:val="26"/>
          <w:szCs w:val="26"/>
        </w:rPr>
        <w:t xml:space="preserve"> lub listownie.</w:t>
      </w:r>
    </w:p>
    <w:p w14:paraId="5F8C161B" w14:textId="7B03F28B" w:rsidR="000902DC" w:rsidRDefault="00E62281" w:rsidP="000902D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Dane uczestników K</w:t>
      </w:r>
      <w:r w:rsidR="003F4BBF" w:rsidRPr="000902DC">
        <w:rPr>
          <w:rFonts w:ascii="Garamond" w:hAnsi="Garamond"/>
          <w:color w:val="000000"/>
          <w:sz w:val="26"/>
          <w:szCs w:val="26"/>
        </w:rPr>
        <w:t xml:space="preserve">onkursu będą </w:t>
      </w:r>
      <w:r w:rsidR="000902DC">
        <w:rPr>
          <w:rFonts w:ascii="Garamond" w:hAnsi="Garamond"/>
          <w:color w:val="000000"/>
          <w:sz w:val="26"/>
          <w:szCs w:val="26"/>
        </w:rPr>
        <w:t xml:space="preserve">zbierane i </w:t>
      </w:r>
      <w:r w:rsidR="003F4BBF" w:rsidRPr="000902DC">
        <w:rPr>
          <w:rFonts w:ascii="Garamond" w:hAnsi="Garamond"/>
          <w:color w:val="000000"/>
          <w:sz w:val="26"/>
          <w:szCs w:val="26"/>
        </w:rPr>
        <w:t xml:space="preserve">przetwarzane </w:t>
      </w:r>
      <w:r w:rsidR="000902DC">
        <w:rPr>
          <w:rFonts w:ascii="Garamond" w:hAnsi="Garamond"/>
          <w:color w:val="000000"/>
          <w:sz w:val="26"/>
          <w:szCs w:val="26"/>
        </w:rPr>
        <w:t xml:space="preserve">przez Organizatora </w:t>
      </w:r>
      <w:r w:rsidR="003F4BBF" w:rsidRPr="000902DC">
        <w:rPr>
          <w:rFonts w:ascii="Garamond" w:hAnsi="Garamond"/>
          <w:color w:val="000000"/>
          <w:sz w:val="26"/>
          <w:szCs w:val="26"/>
        </w:rPr>
        <w:t xml:space="preserve">do celów związanych z </w:t>
      </w:r>
      <w:r>
        <w:rPr>
          <w:rFonts w:ascii="Garamond" w:hAnsi="Garamond"/>
          <w:color w:val="000000"/>
          <w:sz w:val="26"/>
          <w:szCs w:val="26"/>
        </w:rPr>
        <w:t>organizacją i przeprowadzeniem K</w:t>
      </w:r>
      <w:r w:rsidR="003F4BBF" w:rsidRPr="000902DC">
        <w:rPr>
          <w:rFonts w:ascii="Garamond" w:hAnsi="Garamond"/>
          <w:color w:val="000000"/>
          <w:sz w:val="26"/>
          <w:szCs w:val="26"/>
        </w:rPr>
        <w:t xml:space="preserve">onkursu. </w:t>
      </w:r>
      <w:r w:rsidR="000902DC">
        <w:rPr>
          <w:rFonts w:ascii="Garamond" w:hAnsi="Garamond"/>
          <w:color w:val="000000"/>
          <w:sz w:val="26"/>
          <w:szCs w:val="26"/>
        </w:rPr>
        <w:t xml:space="preserve"> </w:t>
      </w:r>
    </w:p>
    <w:p w14:paraId="1C38F9AE" w14:textId="77777777" w:rsidR="003F4BBF" w:rsidRPr="000902DC" w:rsidRDefault="000902DC" w:rsidP="000902D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6"/>
          <w:szCs w:val="26"/>
        </w:rPr>
      </w:pPr>
      <w:r w:rsidRPr="000902DC">
        <w:rPr>
          <w:rFonts w:ascii="Garamond" w:hAnsi="Garamond"/>
          <w:color w:val="000000"/>
          <w:sz w:val="26"/>
          <w:szCs w:val="26"/>
        </w:rPr>
        <w:t>Autor zgłaszając pracę do K</w:t>
      </w:r>
      <w:r w:rsidR="003F4BBF" w:rsidRPr="000902DC">
        <w:rPr>
          <w:rFonts w:ascii="Garamond" w:hAnsi="Garamond"/>
          <w:color w:val="000000"/>
          <w:sz w:val="26"/>
          <w:szCs w:val="26"/>
        </w:rPr>
        <w:t>onkursu oświadcza, że:</w:t>
      </w:r>
    </w:p>
    <w:p w14:paraId="50CF42F4" w14:textId="77777777" w:rsidR="003F4BBF" w:rsidRPr="00F676BF" w:rsidRDefault="000902DC" w:rsidP="003F4B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zgłoszoną do K</w:t>
      </w:r>
      <w:r w:rsidR="003F4BBF" w:rsidRPr="00F676BF">
        <w:rPr>
          <w:rFonts w:ascii="Garamond" w:hAnsi="Garamond"/>
          <w:color w:val="000000"/>
          <w:sz w:val="26"/>
          <w:szCs w:val="26"/>
        </w:rPr>
        <w:t>onkursu pracę wykonał osobiście i nie brała ona udziału w innym konkursie,</w:t>
      </w:r>
    </w:p>
    <w:p w14:paraId="3A487411" w14:textId="0744E0F1" w:rsidR="003F4BBF" w:rsidRPr="00F676BF" w:rsidRDefault="003F4BBF" w:rsidP="003F4B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F676BF">
        <w:rPr>
          <w:rFonts w:ascii="Garamond" w:hAnsi="Garamond"/>
          <w:color w:val="000000"/>
          <w:sz w:val="26"/>
          <w:szCs w:val="26"/>
        </w:rPr>
        <w:t>akcep</w:t>
      </w:r>
      <w:r w:rsidR="00E62281">
        <w:rPr>
          <w:rFonts w:ascii="Garamond" w:hAnsi="Garamond"/>
          <w:color w:val="000000"/>
          <w:sz w:val="26"/>
          <w:szCs w:val="26"/>
        </w:rPr>
        <w:t>tuje postanowienia niniejszego R</w:t>
      </w:r>
      <w:r w:rsidRPr="00F676BF">
        <w:rPr>
          <w:rFonts w:ascii="Garamond" w:hAnsi="Garamond"/>
          <w:color w:val="000000"/>
          <w:sz w:val="26"/>
          <w:szCs w:val="26"/>
        </w:rPr>
        <w:t>egulaminu,</w:t>
      </w:r>
    </w:p>
    <w:p w14:paraId="08997976" w14:textId="77777777" w:rsidR="003F4BBF" w:rsidRPr="00F676BF" w:rsidRDefault="003F4BBF" w:rsidP="003F4BBF">
      <w:pPr>
        <w:numPr>
          <w:ilvl w:val="0"/>
          <w:numId w:val="5"/>
        </w:numPr>
        <w:spacing w:after="0"/>
        <w:jc w:val="both"/>
        <w:rPr>
          <w:rFonts w:ascii="Garamond" w:hAnsi="Garamond"/>
          <w:color w:val="000000"/>
          <w:sz w:val="26"/>
          <w:szCs w:val="26"/>
        </w:rPr>
      </w:pPr>
      <w:r w:rsidRPr="00F676BF">
        <w:rPr>
          <w:rFonts w:ascii="Garamond" w:hAnsi="Garamond"/>
          <w:color w:val="000000"/>
          <w:sz w:val="26"/>
          <w:szCs w:val="26"/>
        </w:rPr>
        <w:t>wyraża zgod</w:t>
      </w:r>
      <w:r w:rsidR="000902DC">
        <w:rPr>
          <w:rFonts w:ascii="Garamond" w:hAnsi="Garamond"/>
          <w:color w:val="000000"/>
          <w:sz w:val="26"/>
          <w:szCs w:val="26"/>
        </w:rPr>
        <w:t>ę na publikację zgłoszonych do K</w:t>
      </w:r>
      <w:r w:rsidRPr="00F676BF">
        <w:rPr>
          <w:rFonts w:ascii="Garamond" w:hAnsi="Garamond"/>
          <w:color w:val="000000"/>
          <w:sz w:val="26"/>
          <w:szCs w:val="26"/>
        </w:rPr>
        <w:t>onkursu prac,</w:t>
      </w:r>
    </w:p>
    <w:p w14:paraId="02D549B6" w14:textId="77777777" w:rsidR="003F4BBF" w:rsidRPr="00F676BF" w:rsidRDefault="003F4BBF" w:rsidP="003F4BBF">
      <w:pPr>
        <w:numPr>
          <w:ilvl w:val="0"/>
          <w:numId w:val="5"/>
        </w:numPr>
        <w:spacing w:after="0"/>
        <w:jc w:val="both"/>
        <w:rPr>
          <w:rFonts w:ascii="Garamond" w:hAnsi="Garamond"/>
          <w:color w:val="000000"/>
          <w:sz w:val="26"/>
          <w:szCs w:val="26"/>
        </w:rPr>
      </w:pPr>
      <w:r w:rsidRPr="00F676BF">
        <w:rPr>
          <w:rFonts w:ascii="Garamond" w:hAnsi="Garamond"/>
          <w:color w:val="000000"/>
          <w:sz w:val="26"/>
          <w:szCs w:val="26"/>
        </w:rPr>
        <w:t xml:space="preserve">wyraża zgodę na publikację zdjęć prac, zdjęć i nagrań z wydarzeń związanych </w:t>
      </w:r>
      <w:r>
        <w:rPr>
          <w:rFonts w:ascii="Garamond" w:hAnsi="Garamond"/>
          <w:color w:val="000000"/>
          <w:sz w:val="26"/>
          <w:szCs w:val="26"/>
        </w:rPr>
        <w:br/>
      </w:r>
      <w:r w:rsidR="000902DC">
        <w:rPr>
          <w:rFonts w:ascii="Garamond" w:hAnsi="Garamond"/>
          <w:color w:val="000000"/>
          <w:sz w:val="26"/>
          <w:szCs w:val="26"/>
        </w:rPr>
        <w:t>z organizacją K</w:t>
      </w:r>
      <w:r w:rsidRPr="00F676BF">
        <w:rPr>
          <w:rFonts w:ascii="Garamond" w:hAnsi="Garamond"/>
          <w:color w:val="000000"/>
          <w:sz w:val="26"/>
          <w:szCs w:val="26"/>
        </w:rPr>
        <w:t>onkursu (m.in. wręczenie nagród, wystaw</w:t>
      </w:r>
      <w:r>
        <w:rPr>
          <w:rFonts w:ascii="Garamond" w:hAnsi="Garamond"/>
          <w:color w:val="000000"/>
          <w:sz w:val="26"/>
          <w:szCs w:val="26"/>
        </w:rPr>
        <w:t>y</w:t>
      </w:r>
      <w:r w:rsidRPr="00F676BF">
        <w:rPr>
          <w:rFonts w:ascii="Garamond" w:hAnsi="Garamond"/>
          <w:color w:val="000000"/>
          <w:sz w:val="26"/>
          <w:szCs w:val="26"/>
        </w:rPr>
        <w:t>)</w:t>
      </w:r>
      <w:r w:rsidR="000902DC">
        <w:rPr>
          <w:rFonts w:ascii="Garamond" w:hAnsi="Garamond"/>
          <w:color w:val="000000"/>
          <w:sz w:val="26"/>
          <w:szCs w:val="26"/>
        </w:rPr>
        <w:t>,</w:t>
      </w:r>
    </w:p>
    <w:p w14:paraId="4B79742D" w14:textId="77777777" w:rsidR="003F4BBF" w:rsidRPr="00F676BF" w:rsidRDefault="003F4BBF" w:rsidP="003F4B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6"/>
          <w:szCs w:val="26"/>
        </w:rPr>
      </w:pPr>
      <w:r w:rsidRPr="00F676BF">
        <w:rPr>
          <w:rFonts w:ascii="Garamond" w:hAnsi="Garamond"/>
          <w:color w:val="000000"/>
          <w:sz w:val="26"/>
          <w:szCs w:val="26"/>
        </w:rPr>
        <w:t>wyraża zgodę na przetwarzani</w:t>
      </w:r>
      <w:r w:rsidR="000902DC">
        <w:rPr>
          <w:rFonts w:ascii="Garamond" w:hAnsi="Garamond"/>
          <w:color w:val="000000"/>
          <w:sz w:val="26"/>
          <w:szCs w:val="26"/>
        </w:rPr>
        <w:t>e danych osobowych na potrzeby K</w:t>
      </w:r>
      <w:r w:rsidRPr="00F676BF">
        <w:rPr>
          <w:rFonts w:ascii="Garamond" w:hAnsi="Garamond"/>
          <w:color w:val="000000"/>
          <w:sz w:val="26"/>
          <w:szCs w:val="26"/>
        </w:rPr>
        <w:t>onkursu</w:t>
      </w:r>
      <w:r w:rsidR="000902DC">
        <w:rPr>
          <w:rFonts w:ascii="Garamond" w:hAnsi="Garamond"/>
          <w:color w:val="000000"/>
          <w:sz w:val="26"/>
          <w:szCs w:val="26"/>
        </w:rPr>
        <w:t>.</w:t>
      </w:r>
    </w:p>
    <w:p w14:paraId="69F4FF46" w14:textId="5C749102" w:rsidR="00E62281" w:rsidRPr="00E62281" w:rsidRDefault="000902DC" w:rsidP="00E62281">
      <w:pPr>
        <w:pStyle w:val="Akapitzlist"/>
        <w:numPr>
          <w:ilvl w:val="0"/>
          <w:numId w:val="6"/>
        </w:numPr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Uczestnicy Konkursu ponoszą wszelką</w:t>
      </w:r>
      <w:r w:rsidR="003F4BBF" w:rsidRPr="00F676BF">
        <w:rPr>
          <w:rFonts w:ascii="Garamond" w:hAnsi="Garamond"/>
          <w:sz w:val="26"/>
          <w:szCs w:val="26"/>
        </w:rPr>
        <w:t xml:space="preserve"> odpowiedzialność za naruszenie praw osób trzecich, w szczególności praw autorskich.</w:t>
      </w:r>
    </w:p>
    <w:p w14:paraId="55DBC26B" w14:textId="360F9053" w:rsidR="003F4BBF" w:rsidRPr="00F676BF" w:rsidRDefault="00E62281" w:rsidP="003F4BBF">
      <w:pPr>
        <w:pStyle w:val="Akapitzlist"/>
        <w:spacing w:after="0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21</w:t>
      </w:r>
      <w:r w:rsidR="00786541">
        <w:rPr>
          <w:rFonts w:ascii="Garamond" w:hAnsi="Garamond"/>
          <w:sz w:val="26"/>
          <w:szCs w:val="26"/>
        </w:rPr>
        <w:t xml:space="preserve">) </w:t>
      </w:r>
      <w:r w:rsidR="003F4BBF" w:rsidRPr="00F676BF">
        <w:rPr>
          <w:rFonts w:ascii="Garamond" w:hAnsi="Garamond"/>
          <w:sz w:val="26"/>
          <w:szCs w:val="26"/>
        </w:rPr>
        <w:t>Prawa autorskie do przekazanych prac przechodzą na Orga</w:t>
      </w:r>
      <w:r w:rsidR="00786541">
        <w:rPr>
          <w:rFonts w:ascii="Garamond" w:hAnsi="Garamond"/>
          <w:sz w:val="26"/>
          <w:szCs w:val="26"/>
        </w:rPr>
        <w:t>nizatora K</w:t>
      </w:r>
      <w:r w:rsidR="003F4BBF" w:rsidRPr="00F676BF">
        <w:rPr>
          <w:rFonts w:ascii="Garamond" w:hAnsi="Garamond"/>
          <w:sz w:val="26"/>
          <w:szCs w:val="26"/>
        </w:rPr>
        <w:t>onkursu.</w:t>
      </w:r>
    </w:p>
    <w:p w14:paraId="2AF76A85" w14:textId="7C4E9AB5" w:rsidR="00E62281" w:rsidRDefault="00E62281" w:rsidP="00E62281">
      <w:pPr>
        <w:pStyle w:val="Akapitzlist"/>
        <w:spacing w:after="0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22</w:t>
      </w:r>
      <w:r w:rsidR="00786541">
        <w:rPr>
          <w:rFonts w:ascii="Garamond" w:hAnsi="Garamond"/>
          <w:sz w:val="26"/>
          <w:szCs w:val="26"/>
        </w:rPr>
        <w:t xml:space="preserve">) </w:t>
      </w:r>
      <w:r w:rsidR="003F4BBF" w:rsidRPr="00F676BF">
        <w:rPr>
          <w:rFonts w:ascii="Garamond" w:hAnsi="Garamond"/>
          <w:sz w:val="26"/>
          <w:szCs w:val="26"/>
        </w:rPr>
        <w:t>Organizator zastrzega sobie prawo do dalsz</w:t>
      </w:r>
      <w:r>
        <w:rPr>
          <w:rFonts w:ascii="Garamond" w:hAnsi="Garamond"/>
          <w:sz w:val="26"/>
          <w:szCs w:val="26"/>
        </w:rPr>
        <w:t xml:space="preserve">ego wykorzystania prac do celów      </w:t>
      </w:r>
      <w:r w:rsidR="003F4BBF" w:rsidRPr="00F676BF">
        <w:rPr>
          <w:rFonts w:ascii="Garamond" w:hAnsi="Garamond"/>
          <w:sz w:val="26"/>
          <w:szCs w:val="26"/>
        </w:rPr>
        <w:t>promocyjnych na wszelkich polach eksploatacji.</w:t>
      </w:r>
    </w:p>
    <w:p w14:paraId="248FDCF0" w14:textId="4078FB54" w:rsidR="003F4BBF" w:rsidRPr="00F676BF" w:rsidRDefault="00E62281" w:rsidP="003F4BBF">
      <w:pPr>
        <w:pStyle w:val="Akapitzlist"/>
        <w:spacing w:after="0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23) </w:t>
      </w:r>
      <w:r w:rsidR="00786541">
        <w:rPr>
          <w:rFonts w:ascii="Garamond" w:hAnsi="Garamond"/>
          <w:sz w:val="26"/>
          <w:szCs w:val="26"/>
        </w:rPr>
        <w:t>Informacje nt. K</w:t>
      </w:r>
      <w:r w:rsidR="003F4BBF" w:rsidRPr="00F676BF">
        <w:rPr>
          <w:rFonts w:ascii="Garamond" w:hAnsi="Garamond"/>
          <w:sz w:val="26"/>
          <w:szCs w:val="26"/>
        </w:rPr>
        <w:t>onkursu udzielane są w siedzibie Or</w:t>
      </w:r>
      <w:r w:rsidR="00786541">
        <w:rPr>
          <w:rFonts w:ascii="Garamond" w:hAnsi="Garamond"/>
          <w:sz w:val="26"/>
          <w:szCs w:val="26"/>
        </w:rPr>
        <w:t>ganizatora, telefonicznie pod numerem</w:t>
      </w:r>
      <w:r w:rsidR="003F4BBF" w:rsidRPr="00F676BF">
        <w:rPr>
          <w:rFonts w:ascii="Garamond" w:hAnsi="Garamond"/>
          <w:sz w:val="26"/>
          <w:szCs w:val="26"/>
        </w:rPr>
        <w:t xml:space="preserve"> </w:t>
      </w:r>
      <w:r w:rsidR="003F4BBF" w:rsidRPr="00031261">
        <w:rPr>
          <w:rFonts w:ascii="Garamond" w:hAnsi="Garamond"/>
          <w:sz w:val="26"/>
          <w:szCs w:val="26"/>
        </w:rPr>
        <w:t>605 457</w:t>
      </w:r>
      <w:r w:rsidR="00482C69">
        <w:rPr>
          <w:rFonts w:ascii="Garamond" w:hAnsi="Garamond"/>
          <w:sz w:val="26"/>
          <w:szCs w:val="26"/>
        </w:rPr>
        <w:t> </w:t>
      </w:r>
      <w:r w:rsidR="003F4BBF" w:rsidRPr="00031261">
        <w:rPr>
          <w:rFonts w:ascii="Garamond" w:hAnsi="Garamond"/>
          <w:sz w:val="26"/>
          <w:szCs w:val="26"/>
        </w:rPr>
        <w:t>812</w:t>
      </w:r>
      <w:r w:rsidR="00482C69">
        <w:rPr>
          <w:rFonts w:ascii="Garamond" w:hAnsi="Garamond"/>
          <w:sz w:val="26"/>
          <w:szCs w:val="26"/>
        </w:rPr>
        <w:t>,</w:t>
      </w:r>
      <w:r w:rsidR="003F4BBF" w:rsidRPr="00031261">
        <w:rPr>
          <w:rFonts w:ascii="Garamond" w:hAnsi="Garamond"/>
          <w:sz w:val="26"/>
          <w:szCs w:val="26"/>
        </w:rPr>
        <w:t xml:space="preserve"> </w:t>
      </w:r>
      <w:r w:rsidR="003F4BBF">
        <w:rPr>
          <w:rFonts w:ascii="Garamond" w:hAnsi="Garamond"/>
          <w:sz w:val="26"/>
          <w:szCs w:val="26"/>
        </w:rPr>
        <w:t xml:space="preserve"> a także drogą mailową </w:t>
      </w:r>
      <w:hyperlink r:id="rId6" w:history="1">
        <w:r w:rsidR="00166458" w:rsidRPr="0081331C">
          <w:rPr>
            <w:rStyle w:val="Hipercze"/>
            <w:rFonts w:ascii="Garamond" w:hAnsi="Garamond"/>
            <w:sz w:val="26"/>
            <w:szCs w:val="26"/>
          </w:rPr>
          <w:t>biuro@pgoplock.pl</w:t>
        </w:r>
      </w:hyperlink>
      <w:r w:rsidR="003F4BBF">
        <w:rPr>
          <w:rFonts w:ascii="Garamond" w:hAnsi="Garamond"/>
          <w:sz w:val="26"/>
          <w:szCs w:val="26"/>
        </w:rPr>
        <w:t xml:space="preserve">. </w:t>
      </w:r>
    </w:p>
    <w:p w14:paraId="4521D5E7" w14:textId="3C863345" w:rsidR="003F4BBF" w:rsidRPr="00F676BF" w:rsidRDefault="00E62281" w:rsidP="003F4BBF">
      <w:pPr>
        <w:pStyle w:val="Akapitzlist"/>
        <w:spacing w:after="0"/>
        <w:ind w:left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24) </w:t>
      </w:r>
      <w:r w:rsidR="003F4BBF" w:rsidRPr="00F676BF">
        <w:rPr>
          <w:rFonts w:ascii="Garamond" w:hAnsi="Garamond"/>
          <w:sz w:val="26"/>
          <w:szCs w:val="26"/>
        </w:rPr>
        <w:t>Wszelkie kwe</w:t>
      </w:r>
      <w:r w:rsidR="00D94993">
        <w:rPr>
          <w:rFonts w:ascii="Garamond" w:hAnsi="Garamond"/>
          <w:sz w:val="26"/>
          <w:szCs w:val="26"/>
        </w:rPr>
        <w:t>stie nieuregulowane niniejszym R</w:t>
      </w:r>
      <w:r w:rsidR="003F4BBF" w:rsidRPr="00F676BF">
        <w:rPr>
          <w:rFonts w:ascii="Garamond" w:hAnsi="Garamond"/>
          <w:sz w:val="26"/>
          <w:szCs w:val="26"/>
        </w:rPr>
        <w:t>egulaminem rozstrzyga Organizator.</w:t>
      </w:r>
    </w:p>
    <w:p w14:paraId="3E17CFD7" w14:textId="549A3685" w:rsidR="003F4BBF" w:rsidRDefault="00E62281" w:rsidP="003F4BBF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25) </w:t>
      </w:r>
      <w:r w:rsidR="003F4BBF" w:rsidRPr="004B55BD">
        <w:rPr>
          <w:rFonts w:ascii="Garamond" w:hAnsi="Garamond" w:cs="Arial"/>
          <w:sz w:val="26"/>
          <w:szCs w:val="26"/>
        </w:rPr>
        <w:t>Zgodnie z art. 13 RODO informujemy, iż Administrat</w:t>
      </w:r>
      <w:r w:rsidR="003F4BBF">
        <w:rPr>
          <w:rFonts w:ascii="Garamond" w:hAnsi="Garamond" w:cs="Arial"/>
          <w:sz w:val="26"/>
          <w:szCs w:val="26"/>
        </w:rPr>
        <w:t xml:space="preserve">orem Pani/Pana danych osobowych jest </w:t>
      </w:r>
      <w:r w:rsidR="003F4BBF" w:rsidRPr="004B55BD">
        <w:rPr>
          <w:rFonts w:ascii="Garamond" w:hAnsi="Garamond" w:cs="Arial"/>
          <w:sz w:val="26"/>
          <w:szCs w:val="26"/>
        </w:rPr>
        <w:t>Przedsiębiorstwo Gospodarowania Odpadam</w:t>
      </w:r>
      <w:r w:rsidR="003F4BBF">
        <w:rPr>
          <w:rFonts w:ascii="Garamond" w:hAnsi="Garamond" w:cs="Arial"/>
          <w:sz w:val="26"/>
          <w:szCs w:val="26"/>
        </w:rPr>
        <w:t>i w Płocku Spółka z ograniczoną odpowiedzialnością.</w:t>
      </w:r>
    </w:p>
    <w:p w14:paraId="6568BF42" w14:textId="0A767B64" w:rsidR="00F20E86" w:rsidRPr="00294C75" w:rsidRDefault="003F4BBF">
      <w:pPr>
        <w:rPr>
          <w:rFonts w:ascii="Garamond" w:hAnsi="Garamond"/>
          <w:color w:val="000000"/>
          <w:sz w:val="26"/>
          <w:szCs w:val="26"/>
        </w:rPr>
      </w:pPr>
      <w:r w:rsidRPr="004B55BD">
        <w:rPr>
          <w:rFonts w:ascii="Garamond" w:hAnsi="Garamond" w:cs="Arial"/>
          <w:sz w:val="26"/>
          <w:szCs w:val="26"/>
        </w:rPr>
        <w:t>Pełna treść informacji o przetwarzaniu danych znajduje s</w:t>
      </w:r>
      <w:r>
        <w:rPr>
          <w:rFonts w:ascii="Garamond" w:hAnsi="Garamond" w:cs="Arial"/>
          <w:sz w:val="26"/>
          <w:szCs w:val="26"/>
        </w:rPr>
        <w:t>ię na stronie internetowej pod adresem www.pgoplock.pl/rodo/</w:t>
      </w:r>
      <w:r w:rsidR="00062E02">
        <w:rPr>
          <w:rFonts w:ascii="Garamond" w:hAnsi="Garamond" w:cs="Arial"/>
          <w:sz w:val="26"/>
          <w:szCs w:val="26"/>
        </w:rPr>
        <w:t>.</w:t>
      </w:r>
      <w:r>
        <w:rPr>
          <w:rFonts w:ascii="Garamond" w:hAnsi="Garamond" w:cs="Arial"/>
          <w:sz w:val="26"/>
          <w:szCs w:val="26"/>
        </w:rPr>
        <w:br/>
      </w:r>
      <w:r w:rsidR="00294C75">
        <w:rPr>
          <w:rFonts w:ascii="Garamond" w:hAnsi="Garamond" w:cs="Arial"/>
          <w:sz w:val="26"/>
          <w:szCs w:val="26"/>
        </w:rPr>
        <w:t>Zapytania w sprawie RODO prosimy</w:t>
      </w:r>
      <w:r w:rsidRPr="004B55BD">
        <w:rPr>
          <w:rFonts w:ascii="Garamond" w:hAnsi="Garamond" w:cs="Arial"/>
          <w:sz w:val="26"/>
          <w:szCs w:val="26"/>
        </w:rPr>
        <w:t xml:space="preserve"> kierować na adres:</w:t>
      </w:r>
      <w:r w:rsidR="00C7424D">
        <w:t xml:space="preserve"> </w:t>
      </w:r>
      <w:r w:rsidR="00B45791" w:rsidRPr="00B45791">
        <w:rPr>
          <w:sz w:val="26"/>
          <w:szCs w:val="26"/>
        </w:rPr>
        <w:t xml:space="preserve"> </w:t>
      </w:r>
      <w:hyperlink r:id="rId7" w:history="1">
        <w:r w:rsidR="00B45791" w:rsidRPr="00B45791">
          <w:rPr>
            <w:rStyle w:val="Hipercze"/>
            <w:rFonts w:ascii="Garamond" w:hAnsi="Garamond"/>
            <w:sz w:val="26"/>
            <w:szCs w:val="26"/>
          </w:rPr>
          <w:t>rodo@pgo.pl</w:t>
        </w:r>
      </w:hyperlink>
      <w:r w:rsidR="00786541" w:rsidRPr="00B45791">
        <w:rPr>
          <w:rStyle w:val="Hipercze"/>
          <w:rFonts w:ascii="Garamond" w:hAnsi="Garamond" w:cs="Arial"/>
          <w:sz w:val="26"/>
          <w:szCs w:val="26"/>
          <w:u w:val="none"/>
        </w:rPr>
        <w:t>.</w:t>
      </w:r>
    </w:p>
    <w:sectPr w:rsidR="00F20E86" w:rsidRPr="0029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930"/>
    <w:multiLevelType w:val="hybridMultilevel"/>
    <w:tmpl w:val="889E8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EE6C7D"/>
    <w:multiLevelType w:val="hybridMultilevel"/>
    <w:tmpl w:val="954C21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B0C6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E84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E0A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EB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F2D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E23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F6A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381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F6D85"/>
    <w:multiLevelType w:val="hybridMultilevel"/>
    <w:tmpl w:val="984654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0706"/>
    <w:multiLevelType w:val="hybridMultilevel"/>
    <w:tmpl w:val="C91EFA34"/>
    <w:lvl w:ilvl="0" w:tplc="3A8095B4">
      <w:start w:val="9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46EB5765"/>
    <w:multiLevelType w:val="hybridMultilevel"/>
    <w:tmpl w:val="FC8C2D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8802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B85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9C2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507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148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80A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9C4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6E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75C5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7A21F47"/>
    <w:multiLevelType w:val="hybridMultilevel"/>
    <w:tmpl w:val="3A38F9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542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881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C8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CC3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40E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E8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0C7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9AD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43D68"/>
    <w:multiLevelType w:val="hybridMultilevel"/>
    <w:tmpl w:val="D6EEED70"/>
    <w:lvl w:ilvl="0" w:tplc="04150011">
      <w:start w:val="1"/>
      <w:numFmt w:val="decimal"/>
      <w:lvlText w:val="%1)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6BC2"/>
    <w:multiLevelType w:val="hybridMultilevel"/>
    <w:tmpl w:val="73CCC0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6301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50D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86B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52F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1A1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28F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061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18F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F"/>
    <w:rsid w:val="00062E02"/>
    <w:rsid w:val="000902DC"/>
    <w:rsid w:val="000905D4"/>
    <w:rsid w:val="001548B4"/>
    <w:rsid w:val="00166458"/>
    <w:rsid w:val="00217F5B"/>
    <w:rsid w:val="00294C75"/>
    <w:rsid w:val="003F4BBF"/>
    <w:rsid w:val="00482C69"/>
    <w:rsid w:val="004F2F06"/>
    <w:rsid w:val="005673B2"/>
    <w:rsid w:val="00586215"/>
    <w:rsid w:val="006E0FC9"/>
    <w:rsid w:val="00786541"/>
    <w:rsid w:val="007A334C"/>
    <w:rsid w:val="00862AB2"/>
    <w:rsid w:val="00A11955"/>
    <w:rsid w:val="00A671B1"/>
    <w:rsid w:val="00AA0E14"/>
    <w:rsid w:val="00AC54E8"/>
    <w:rsid w:val="00B45791"/>
    <w:rsid w:val="00B930C5"/>
    <w:rsid w:val="00C47E3D"/>
    <w:rsid w:val="00C7424D"/>
    <w:rsid w:val="00CA0C69"/>
    <w:rsid w:val="00CA3AEC"/>
    <w:rsid w:val="00D94993"/>
    <w:rsid w:val="00E62281"/>
    <w:rsid w:val="00F17163"/>
    <w:rsid w:val="00F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F4B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3F4BBF"/>
    <w:rPr>
      <w:b/>
      <w:bCs/>
    </w:rPr>
  </w:style>
  <w:style w:type="paragraph" w:styleId="Akapitzlist">
    <w:name w:val="List Paragraph"/>
    <w:basedOn w:val="Normalny"/>
    <w:uiPriority w:val="34"/>
    <w:qFormat/>
    <w:rsid w:val="003F4BB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F4BB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5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F4B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3F4BBF"/>
    <w:rPr>
      <w:b/>
      <w:bCs/>
    </w:rPr>
  </w:style>
  <w:style w:type="paragraph" w:styleId="Akapitzlist">
    <w:name w:val="List Paragraph"/>
    <w:basedOn w:val="Normalny"/>
    <w:uiPriority w:val="34"/>
    <w:qFormat/>
    <w:rsid w:val="003F4BB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F4BB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do@p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opl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e.koprowska@pgoplock.pl</dc:creator>
  <cp:lastModifiedBy>e.koprowska@pgoplock.pl</cp:lastModifiedBy>
  <cp:revision>6</cp:revision>
  <dcterms:created xsi:type="dcterms:W3CDTF">2024-11-25T09:55:00Z</dcterms:created>
  <dcterms:modified xsi:type="dcterms:W3CDTF">2024-11-26T10:33:00Z</dcterms:modified>
</cp:coreProperties>
</file>